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01" w:type="dxa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/>
      </w:tblPr>
      <w:tblGrid>
        <w:gridCol w:w="7901"/>
      </w:tblGrid>
      <w:tr w:rsidR="00CE65F4" w:rsidRPr="00F24013" w:rsidTr="00165A05">
        <w:trPr>
          <w:trHeight w:val="10709"/>
        </w:trPr>
        <w:tc>
          <w:tcPr>
            <w:tcW w:w="790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ED5532" w:rsidRDefault="00ED5532" w:rsidP="00ED5532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1D6DB7" w:rsidRDefault="001D6DB7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A369A1" w:rsidRDefault="0094587F" w:rsidP="0094587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6</w:t>
            </w:r>
            <w:r w:rsidRPr="00A369A1">
              <w:rPr>
                <w:rFonts w:ascii="Tahoma" w:hAnsi="Tahoma" w:cs="Tahoma"/>
                <w:b/>
                <w:sz w:val="18"/>
                <w:szCs w:val="18"/>
                <w:u w:val="single"/>
              </w:rPr>
              <w:t>.Свидетельство о приёмке и упаковке</w:t>
            </w:r>
          </w:p>
          <w:p w:rsidR="0094587F" w:rsidRPr="00A369A1" w:rsidRDefault="0094587F" w:rsidP="0094587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94587F" w:rsidRPr="00A369A1" w:rsidRDefault="0094587F" w:rsidP="0094587F">
            <w:pPr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Шкаф соответствует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 xml:space="preserve">ГОСТу 16371-93 </w:t>
            </w:r>
          </w:p>
          <w:p w:rsidR="0094587F" w:rsidRPr="00A369A1" w:rsidRDefault="0094587F" w:rsidP="0094587F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94587F" w:rsidRDefault="0094587F" w:rsidP="0094587F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Упако</w:t>
            </w:r>
            <w:r>
              <w:rPr>
                <w:rFonts w:ascii="Tahoma" w:hAnsi="Tahoma" w:cs="Tahoma"/>
                <w:sz w:val="18"/>
                <w:szCs w:val="18"/>
              </w:rPr>
              <w:t xml:space="preserve">вщик            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>____________________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94587F" w:rsidRDefault="0094587F" w:rsidP="0094587F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A369A1" w:rsidRDefault="0094587F" w:rsidP="0094587F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Ма</w:t>
            </w:r>
            <w:r>
              <w:rPr>
                <w:rFonts w:ascii="Tahoma" w:hAnsi="Tahoma" w:cs="Tahoma"/>
                <w:sz w:val="18"/>
                <w:szCs w:val="18"/>
              </w:rPr>
              <w:t xml:space="preserve">стер упаковки   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____________________ </w:t>
            </w:r>
          </w:p>
          <w:p w:rsidR="0094587F" w:rsidRPr="00A369A1" w:rsidRDefault="0094587F" w:rsidP="0094587F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94587F" w:rsidRPr="00A369A1" w:rsidRDefault="0094587F" w:rsidP="0094587F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A369A1" w:rsidRDefault="0094587F" w:rsidP="0094587F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b/>
                <w:sz w:val="18"/>
                <w:szCs w:val="18"/>
              </w:rPr>
              <w:t>Штамп (ОТК)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>____________________</w:t>
            </w:r>
          </w:p>
          <w:p w:rsidR="0094587F" w:rsidRPr="00A369A1" w:rsidRDefault="0094587F" w:rsidP="0094587F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94587F" w:rsidRDefault="0094587F" w:rsidP="0094587F">
            <w:pPr>
              <w:pStyle w:val="a7"/>
              <w:ind w:left="284"/>
              <w:rPr>
                <w:rFonts w:ascii="Tahoma" w:hAnsi="Tahoma" w:cs="Tahoma"/>
                <w:b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Дата выпуска                       «___» _________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__ г.</w:t>
            </w:r>
          </w:p>
          <w:p w:rsidR="0094587F" w:rsidRPr="00A369A1" w:rsidRDefault="0094587F" w:rsidP="0094587F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A369A1" w:rsidRDefault="0094587F" w:rsidP="0094587F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Дата продажи                      «___» _________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__ г.</w:t>
            </w:r>
          </w:p>
          <w:p w:rsidR="0094587F" w:rsidRPr="00A369A1" w:rsidRDefault="0094587F" w:rsidP="0094587F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A369A1" w:rsidRDefault="0094587F" w:rsidP="0094587F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Подпись продавца               ____________________</w:t>
            </w:r>
          </w:p>
          <w:p w:rsidR="0094587F" w:rsidRDefault="0094587F" w:rsidP="0094587F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5F5886" w:rsidRDefault="0094587F" w:rsidP="0094587F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Ваш региональный дилер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____________________ </w:t>
            </w:r>
          </w:p>
          <w:p w:rsidR="0094587F" w:rsidRDefault="0094587F" w:rsidP="0094587F">
            <w:pPr>
              <w:ind w:right="-41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94587F" w:rsidRPr="00A369A1" w:rsidRDefault="0094587F" w:rsidP="0094587F">
            <w:pPr>
              <w:ind w:right="-41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7</w:t>
            </w:r>
            <w:r w:rsidRPr="00A369A1">
              <w:rPr>
                <w:rFonts w:ascii="Tahoma" w:hAnsi="Tahoma" w:cs="Tahoma"/>
                <w:b/>
                <w:sz w:val="18"/>
                <w:szCs w:val="18"/>
                <w:u w:val="single"/>
              </w:rPr>
              <w:t>.Гарантийные обязательства</w:t>
            </w:r>
          </w:p>
          <w:p w:rsidR="0094587F" w:rsidRPr="00A369A1" w:rsidRDefault="0094587F" w:rsidP="0094587F">
            <w:pPr>
              <w:ind w:left="709" w:right="-410" w:hanging="709"/>
              <w:rPr>
                <w:rFonts w:ascii="Tahoma" w:hAnsi="Tahoma" w:cs="Tahoma"/>
                <w:b/>
                <w:sz w:val="18"/>
                <w:szCs w:val="18"/>
              </w:rPr>
            </w:pPr>
            <w:r w:rsidRPr="00A369A1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  <w:p w:rsidR="0094587F" w:rsidRPr="004314D1" w:rsidRDefault="0094587F" w:rsidP="0094587F">
            <w:pPr>
              <w:ind w:left="851" w:right="297" w:hanging="567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   7.1.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Предприятие-изготовитель гарантирует нормальную работу шкафа при соблюдении потребителем условий эксплуатации, правила хранения и  транспортировки, указанные в данном руководстве.</w:t>
            </w:r>
          </w:p>
          <w:p w:rsidR="0094587F" w:rsidRPr="004314D1" w:rsidRDefault="0094587F" w:rsidP="0094587F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sz w:val="16"/>
                <w:szCs w:val="18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7.2.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Завод принимает претензии по качеству продукции в течение одного года с момента продажи.</w:t>
            </w:r>
          </w:p>
          <w:p w:rsidR="0094587F" w:rsidRPr="004314D1" w:rsidRDefault="0094587F" w:rsidP="0094587F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7.3.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Предприятие оставляет за собой право изменения конструкции с целью улучшения потребительских качеств изделия</w:t>
            </w:r>
          </w:p>
          <w:p w:rsidR="0094587F" w:rsidRPr="004314D1" w:rsidRDefault="0094587F" w:rsidP="0094587F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   7.4.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При предъявлении рекламаций необходимо приложить «Свидетельство о приемке».</w:t>
            </w:r>
          </w:p>
          <w:p w:rsidR="0094587F" w:rsidRPr="004314D1" w:rsidRDefault="0094587F" w:rsidP="0094587F">
            <w:pPr>
              <w:ind w:left="851" w:hanging="567"/>
              <w:rPr>
                <w:rFonts w:ascii="Tahoma" w:hAnsi="Tahoma" w:cs="Tahoma"/>
                <w:b/>
                <w:sz w:val="16"/>
                <w:szCs w:val="18"/>
                <w:u w:val="single"/>
              </w:rPr>
            </w:pPr>
            <w:r w:rsidRPr="004314D1">
              <w:rPr>
                <w:rFonts w:ascii="Tahoma" w:hAnsi="Tahoma" w:cs="Tahoma"/>
                <w:sz w:val="16"/>
                <w:szCs w:val="18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7.5.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Предприятие-изготовитель не несет ответственности за не соблюдения условий  эксплуатации, правил хранения и транспортировки.</w:t>
            </w:r>
          </w:p>
          <w:p w:rsidR="0094587F" w:rsidRPr="00F1582F" w:rsidRDefault="0094587F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94587F" w:rsidRPr="00F1582F" w:rsidRDefault="0094587F" w:rsidP="0094587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94587F" w:rsidRPr="00F1582F" w:rsidRDefault="0094587F" w:rsidP="0094587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94587F" w:rsidRDefault="0094587F" w:rsidP="0094587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4587F" w:rsidRDefault="00FA6CFB" w:rsidP="0094587F">
            <w:pPr>
              <w:rPr>
                <w:sz w:val="36"/>
                <w:szCs w:val="36"/>
              </w:rPr>
            </w:pPr>
            <w:r w:rsidRPr="00FA6CFB">
              <w:rPr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6" o:title="BD15073_"/>
                </v:shape>
              </w:pict>
            </w:r>
          </w:p>
          <w:p w:rsidR="0094587F" w:rsidRPr="00956853" w:rsidRDefault="0094587F" w:rsidP="0094587F">
            <w:pPr>
              <w:jc w:val="center"/>
              <w:rPr>
                <w:sz w:val="18"/>
                <w:szCs w:val="18"/>
              </w:rPr>
            </w:pPr>
          </w:p>
          <w:p w:rsidR="00935448" w:rsidRDefault="00935448" w:rsidP="0094587F">
            <w:pPr>
              <w:jc w:val="center"/>
              <w:rPr>
                <w:b/>
                <w:sz w:val="44"/>
                <w:szCs w:val="44"/>
              </w:rPr>
            </w:pPr>
          </w:p>
          <w:p w:rsidR="0094587F" w:rsidRPr="00A97536" w:rsidRDefault="0094587F" w:rsidP="0094587F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>Паспорт и инструкция</w:t>
            </w:r>
          </w:p>
          <w:p w:rsidR="0094587F" w:rsidRDefault="0094587F" w:rsidP="0094587F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 xml:space="preserve"> по сборке.</w:t>
            </w:r>
          </w:p>
          <w:p w:rsidR="00935448" w:rsidRPr="00494573" w:rsidRDefault="0094587F" w:rsidP="0093544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Шкаф</w:t>
            </w:r>
            <w:r w:rsidR="00935448">
              <w:rPr>
                <w:b/>
                <w:sz w:val="44"/>
                <w:szCs w:val="44"/>
              </w:rPr>
              <w:t>ы серии</w:t>
            </w:r>
            <w:r>
              <w:rPr>
                <w:b/>
                <w:sz w:val="44"/>
                <w:szCs w:val="44"/>
              </w:rPr>
              <w:t xml:space="preserve"> </w:t>
            </w:r>
            <w:r w:rsidR="000F0E49">
              <w:rPr>
                <w:b/>
                <w:sz w:val="44"/>
                <w:szCs w:val="44"/>
                <w:lang w:val="en-US"/>
              </w:rPr>
              <w:t>NL</w:t>
            </w:r>
            <w:r w:rsidR="000F0E49" w:rsidRPr="00494573">
              <w:rPr>
                <w:b/>
                <w:sz w:val="44"/>
                <w:szCs w:val="44"/>
              </w:rPr>
              <w:t>-</w:t>
            </w:r>
            <w:r w:rsidR="000F0E49">
              <w:rPr>
                <w:b/>
                <w:sz w:val="44"/>
                <w:szCs w:val="44"/>
                <w:lang w:val="en-US"/>
              </w:rPr>
              <w:t>K</w:t>
            </w:r>
          </w:p>
          <w:p w:rsidR="00494573" w:rsidRPr="00494573" w:rsidRDefault="00494573" w:rsidP="00494573">
            <w:pPr>
              <w:rPr>
                <w:b/>
                <w:sz w:val="44"/>
                <w:szCs w:val="44"/>
              </w:rPr>
            </w:pPr>
          </w:p>
          <w:p w:rsidR="0094587F" w:rsidRDefault="0094587F" w:rsidP="0094587F">
            <w:pPr>
              <w:jc w:val="center"/>
              <w:rPr>
                <w:b/>
                <w:sz w:val="44"/>
                <w:szCs w:val="44"/>
              </w:rPr>
            </w:pPr>
          </w:p>
          <w:p w:rsidR="0094587F" w:rsidRPr="00494573" w:rsidRDefault="0094587F" w:rsidP="0094587F">
            <w:pPr>
              <w:jc w:val="center"/>
              <w:rPr>
                <w:b/>
                <w:sz w:val="18"/>
                <w:szCs w:val="18"/>
              </w:rPr>
            </w:pPr>
          </w:p>
          <w:p w:rsidR="0094587F" w:rsidRPr="00AE4C0B" w:rsidRDefault="0094587F" w:rsidP="0094587F">
            <w:pPr>
              <w:jc w:val="center"/>
              <w:rPr>
                <w:sz w:val="18"/>
                <w:szCs w:val="18"/>
              </w:rPr>
            </w:pPr>
            <w:r w:rsidRPr="0049457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 w:rsidRPr="004945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</w:p>
          <w:p w:rsidR="0094587F" w:rsidRDefault="0094587F" w:rsidP="0094587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2004027" cy="29718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каф-купе  1850х960х450 (3 полки) общий вид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27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87F" w:rsidRDefault="0094587F" w:rsidP="0094587F">
            <w:pPr>
              <w:jc w:val="center"/>
              <w:rPr>
                <w:sz w:val="18"/>
                <w:szCs w:val="18"/>
              </w:rPr>
            </w:pPr>
          </w:p>
          <w:p w:rsidR="0094587F" w:rsidRPr="00BB2B72" w:rsidRDefault="0094587F" w:rsidP="0094587F">
            <w:pPr>
              <w:jc w:val="center"/>
              <w:rPr>
                <w:sz w:val="18"/>
                <w:szCs w:val="18"/>
              </w:rPr>
            </w:pPr>
          </w:p>
          <w:p w:rsidR="0094587F" w:rsidRPr="00494573" w:rsidRDefault="0094587F" w:rsidP="0094587F">
            <w:pPr>
              <w:jc w:val="center"/>
              <w:rPr>
                <w:sz w:val="18"/>
                <w:szCs w:val="18"/>
              </w:rPr>
            </w:pPr>
          </w:p>
          <w:p w:rsidR="0094587F" w:rsidRDefault="00935448" w:rsidP="0094587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FA6CFB">
              <w:rPr>
                <w:sz w:val="36"/>
                <w:szCs w:val="36"/>
              </w:rPr>
              <w:pict>
                <v:shape id="_x0000_i1026" type="#_x0000_t75" style="width:294.25pt;height:4.75pt" o:hrpct="0" o:hralign="center" o:hr="t">
                  <v:imagedata r:id="rId6" o:title="BD15073_"/>
                </v:shape>
              </w:pict>
            </w:r>
          </w:p>
          <w:p w:rsidR="0094587F" w:rsidRDefault="0094587F" w:rsidP="0094587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5F5886" w:rsidRDefault="0094587F" w:rsidP="0094587F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</w:t>
            </w:r>
            <w:r w:rsidRPr="005F5886">
              <w:rPr>
                <w:rFonts w:ascii="Tahoma" w:hAnsi="Tahoma" w:cs="Tahoma"/>
                <w:b/>
                <w:sz w:val="20"/>
              </w:rPr>
              <w:t>Благодарим Вас  за покупку нашей продукции.</w:t>
            </w:r>
          </w:p>
          <w:p w:rsidR="0094587F" w:rsidRDefault="0094587F" w:rsidP="0094587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94587F" w:rsidRPr="005F5886" w:rsidRDefault="0094587F" w:rsidP="0094587F">
            <w:pPr>
              <w:jc w:val="center"/>
              <w:rPr>
                <w:rFonts w:ascii="Tahoma" w:hAnsi="Tahoma" w:cs="Tahoma"/>
                <w:b/>
                <w:sz w:val="16"/>
                <w:szCs w:val="18"/>
                <w:u w:val="single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  <w:u w:val="single"/>
              </w:rPr>
              <w:t>1.Назначение и особенности конструкции</w:t>
            </w:r>
          </w:p>
          <w:p w:rsidR="0094587F" w:rsidRPr="005F5886" w:rsidRDefault="0094587F" w:rsidP="0094587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1.1</w:t>
            </w:r>
            <w:r w:rsidRPr="005F5886">
              <w:rPr>
                <w:rFonts w:ascii="Tahoma" w:hAnsi="Tahoma" w:cs="Tahoma"/>
                <w:sz w:val="16"/>
                <w:szCs w:val="18"/>
              </w:rPr>
              <w:t>. Шкаф металлический напольный, сборный предназначен для размещения, хранения и защиты документации в архивах, библиотеках, офисах и т.д. Различные модификации архивных шкафов позволят оптимально использовать пространство в помещении.</w:t>
            </w:r>
          </w:p>
          <w:p w:rsidR="0094587F" w:rsidRPr="005F5886" w:rsidRDefault="0094587F" w:rsidP="0094587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1.2. 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Шкафы изготовлены из качественной листовой стали и окрашены порошковой краской. Цвет - </w:t>
            </w:r>
            <w:r w:rsidRPr="005F5886">
              <w:rPr>
                <w:rFonts w:ascii="Tahoma" w:hAnsi="Tahoma" w:cs="Tahoma"/>
                <w:sz w:val="16"/>
                <w:szCs w:val="18"/>
                <w:lang w:val="en-US"/>
              </w:rPr>
              <w:t>RAL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7035 (светло-серый).</w:t>
            </w:r>
          </w:p>
          <w:p w:rsidR="0094587F" w:rsidRPr="005F5886" w:rsidRDefault="0094587F" w:rsidP="0094587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1.3.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Порошковое покрытие изделия допускает проведение влажной уборки. </w:t>
            </w:r>
          </w:p>
          <w:p w:rsidR="0094587F" w:rsidRPr="005F5886" w:rsidRDefault="0094587F" w:rsidP="0094587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sz w:val="16"/>
                <w:szCs w:val="18"/>
              </w:rPr>
              <w:t>Не допускается для уборки применять моющие средства, содержащие абразивы.</w:t>
            </w:r>
          </w:p>
          <w:p w:rsidR="0094587F" w:rsidRDefault="0094587F" w:rsidP="0094587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1.4.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Упакованное изделие хранить при температуре от -40С  до  +40С и </w:t>
            </w:r>
            <w:r>
              <w:rPr>
                <w:rFonts w:ascii="Tahoma" w:hAnsi="Tahoma" w:cs="Tahoma"/>
                <w:sz w:val="16"/>
                <w:szCs w:val="18"/>
              </w:rPr>
              <w:t>относительной</w:t>
            </w:r>
          </w:p>
          <w:p w:rsidR="0094587F" w:rsidRPr="005F5886" w:rsidRDefault="0094587F" w:rsidP="0094587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sz w:val="16"/>
                <w:szCs w:val="18"/>
              </w:rPr>
              <w:t xml:space="preserve">влажности не более 70 %. </w:t>
            </w:r>
          </w:p>
          <w:p w:rsidR="0094587F" w:rsidRPr="005F5886" w:rsidRDefault="0094587F" w:rsidP="0094587F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1.5.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Изделие не требует технического обслуживания в процессе эксплуатации.</w:t>
            </w:r>
          </w:p>
          <w:p w:rsidR="0094587F" w:rsidRPr="004314D1" w:rsidRDefault="0094587F" w:rsidP="0094587F">
            <w:pPr>
              <w:ind w:left="284"/>
              <w:jc w:val="center"/>
              <w:rPr>
                <w:rFonts w:ascii="Tahoma" w:hAnsi="Tahoma" w:cs="Tahoma"/>
                <w:b/>
                <w:sz w:val="12"/>
                <w:szCs w:val="18"/>
                <w:u w:val="single"/>
              </w:rPr>
            </w:pPr>
          </w:p>
          <w:p w:rsidR="0094587F" w:rsidRPr="005F5886" w:rsidRDefault="0094587F" w:rsidP="0094587F">
            <w:pPr>
              <w:ind w:left="284"/>
              <w:jc w:val="center"/>
              <w:rPr>
                <w:rFonts w:ascii="Tahoma" w:hAnsi="Tahoma" w:cs="Tahoma"/>
                <w:sz w:val="16"/>
                <w:szCs w:val="18"/>
                <w:u w:val="single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  <w:u w:val="single"/>
              </w:rPr>
              <w:t>2.Требования техники безопасности</w:t>
            </w:r>
          </w:p>
          <w:p w:rsidR="0094587F" w:rsidRPr="005F5886" w:rsidRDefault="0094587F" w:rsidP="0094587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2.1. </w:t>
            </w:r>
            <w:r w:rsidRPr="005F5886">
              <w:rPr>
                <w:rFonts w:ascii="Tahoma" w:hAnsi="Tahoma" w:cs="Tahoma"/>
                <w:sz w:val="16"/>
                <w:szCs w:val="18"/>
              </w:rPr>
              <w:t>Перед эксплуатацией шкафа необходимо внимательно ознакомиться с паспортом и руководством по сборке шкафа.</w:t>
            </w:r>
          </w:p>
          <w:p w:rsidR="0094587F" w:rsidRPr="005F5886" w:rsidRDefault="0094587F" w:rsidP="0094587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2.2. </w:t>
            </w:r>
            <w:r w:rsidRPr="005F5886">
              <w:rPr>
                <w:rFonts w:ascii="Tahoma" w:hAnsi="Tahoma" w:cs="Tahoma"/>
                <w:sz w:val="16"/>
                <w:szCs w:val="18"/>
              </w:rPr>
              <w:t>Запрещается использовать шкаф, собранный с отступлениями от инструкции по сборке.</w:t>
            </w:r>
          </w:p>
          <w:p w:rsidR="0094587F" w:rsidRPr="005F5886" w:rsidRDefault="0094587F" w:rsidP="0094587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2.3. </w:t>
            </w:r>
            <w:r w:rsidRPr="005F5886">
              <w:rPr>
                <w:rFonts w:ascii="Tahoma" w:hAnsi="Tahoma" w:cs="Tahoma"/>
                <w:sz w:val="16"/>
                <w:szCs w:val="18"/>
              </w:rPr>
              <w:t>Запрещается использовать шкаф в горизонтальном положении.</w:t>
            </w:r>
          </w:p>
          <w:p w:rsidR="0094587F" w:rsidRPr="005F5886" w:rsidRDefault="0094587F" w:rsidP="0094587F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2.4.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Шкаф должен устанавливаться на горизонтальной площадке.</w:t>
            </w:r>
          </w:p>
          <w:p w:rsidR="0094587F" w:rsidRPr="005F5886" w:rsidRDefault="0094587F" w:rsidP="0094587F">
            <w:pPr>
              <w:ind w:left="426" w:right="314"/>
              <w:jc w:val="both"/>
              <w:rPr>
                <w:rFonts w:ascii="Tahoma" w:eastAsia="Calibri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2.5.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5F5886">
              <w:rPr>
                <w:rFonts w:ascii="Tahoma" w:eastAsia="Calibri" w:hAnsi="Tahoma" w:cs="Tahoma"/>
                <w:sz w:val="16"/>
                <w:szCs w:val="18"/>
              </w:rPr>
              <w:t>Складирование шкафов в упаковке друг на друга не более 5 штук.</w:t>
            </w:r>
          </w:p>
          <w:p w:rsidR="0094587F" w:rsidRPr="005F5886" w:rsidRDefault="0094587F" w:rsidP="0094587F">
            <w:pPr>
              <w:ind w:left="426" w:right="314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5F5886">
              <w:rPr>
                <w:rFonts w:ascii="Tahoma" w:eastAsia="Calibri" w:hAnsi="Tahoma" w:cs="Tahoma"/>
                <w:b/>
                <w:sz w:val="16"/>
                <w:szCs w:val="18"/>
              </w:rPr>
              <w:t>2.6.</w:t>
            </w:r>
            <w:r w:rsidRPr="005F5886">
              <w:rPr>
                <w:rFonts w:ascii="Tahoma" w:eastAsia="Calibri" w:hAnsi="Tahoma" w:cs="Tahoma"/>
                <w:sz w:val="16"/>
                <w:szCs w:val="18"/>
              </w:rPr>
              <w:t xml:space="preserve"> Транспортировать шкафы в упаковке только в вертикальном положении.</w:t>
            </w:r>
          </w:p>
          <w:p w:rsidR="0094587F" w:rsidRPr="00165A05" w:rsidRDefault="0094587F" w:rsidP="0094587F">
            <w:pPr>
              <w:pStyle w:val="a7"/>
              <w:spacing w:after="0"/>
              <w:ind w:left="453" w:right="297" w:hanging="284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4E525C" w:rsidRDefault="0094587F" w:rsidP="0094587F">
            <w:pPr>
              <w:ind w:right="97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3</w:t>
            </w:r>
            <w:r w:rsidRPr="00165A05">
              <w:rPr>
                <w:rFonts w:ascii="Tahoma" w:hAnsi="Tahoma" w:cs="Tahoma"/>
                <w:b/>
                <w:sz w:val="18"/>
                <w:szCs w:val="18"/>
                <w:u w:val="single"/>
              </w:rPr>
              <w:t>.Основные технические характеристики</w:t>
            </w:r>
          </w:p>
          <w:tbl>
            <w:tblPr>
              <w:tblStyle w:val="a8"/>
              <w:tblW w:w="0" w:type="auto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ook w:val="04A0"/>
            </w:tblPr>
            <w:tblGrid>
              <w:gridCol w:w="2497"/>
              <w:gridCol w:w="2040"/>
              <w:gridCol w:w="2753"/>
            </w:tblGrid>
            <w:tr w:rsidR="0094587F" w:rsidTr="00964874">
              <w:trPr>
                <w:trHeight w:val="364"/>
                <w:jc w:val="center"/>
              </w:trPr>
              <w:tc>
                <w:tcPr>
                  <w:tcW w:w="2497" w:type="dxa"/>
                  <w:vAlign w:val="center"/>
                </w:tcPr>
                <w:p w:rsidR="0094587F" w:rsidRPr="005F5886" w:rsidRDefault="0094587F" w:rsidP="0094587F">
                  <w:pPr>
                    <w:ind w:right="9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Технические</w:t>
                  </w:r>
                </w:p>
                <w:p w:rsidR="0094587F" w:rsidRPr="005F5886" w:rsidRDefault="0094587F" w:rsidP="0094587F">
                  <w:pPr>
                    <w:tabs>
                      <w:tab w:val="left" w:pos="1203"/>
                    </w:tabs>
                    <w:ind w:right="9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характеристики</w:t>
                  </w:r>
                </w:p>
              </w:tc>
              <w:tc>
                <w:tcPr>
                  <w:tcW w:w="2040" w:type="dxa"/>
                  <w:vAlign w:val="center"/>
                </w:tcPr>
                <w:p w:rsidR="0094587F" w:rsidRPr="005F5886" w:rsidRDefault="0094587F" w:rsidP="0094587F">
                  <w:pPr>
                    <w:pStyle w:val="5"/>
                    <w:outlineLvl w:val="4"/>
                    <w:rPr>
                      <w:rFonts w:ascii="Tahoma" w:hAnsi="Tahoma" w:cs="Tahoma"/>
                    </w:rPr>
                  </w:pPr>
                  <w:r w:rsidRPr="005F5886">
                    <w:rPr>
                      <w:rFonts w:ascii="Tahoma" w:hAnsi="Tahoma" w:cs="Tahoma"/>
                      <w:bCs/>
                    </w:rPr>
                    <w:t xml:space="preserve">Масса нетто шкафа не более, </w:t>
                  </w:r>
                  <w:proofErr w:type="gramStart"/>
                  <w:r w:rsidRPr="005F5886">
                    <w:rPr>
                      <w:rFonts w:ascii="Tahoma" w:hAnsi="Tahoma" w:cs="Tahoma"/>
                      <w:bCs/>
                    </w:rPr>
                    <w:t>кг</w:t>
                  </w:r>
                  <w:proofErr w:type="gramEnd"/>
                </w:p>
              </w:tc>
              <w:tc>
                <w:tcPr>
                  <w:tcW w:w="2753" w:type="dxa"/>
                  <w:vAlign w:val="center"/>
                </w:tcPr>
                <w:p w:rsidR="0094587F" w:rsidRPr="005F5886" w:rsidRDefault="0094587F" w:rsidP="0094587F">
                  <w:pPr>
                    <w:pStyle w:val="5"/>
                    <w:outlineLvl w:val="4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Cs/>
                    </w:rPr>
                    <w:t>Габаритные размеры        (</w:t>
                  </w:r>
                  <w:proofErr w:type="spellStart"/>
                  <w:r>
                    <w:rPr>
                      <w:rFonts w:ascii="Tahoma" w:hAnsi="Tahoma" w:cs="Tahoma"/>
                      <w:bCs/>
                    </w:rPr>
                    <w:t>ВхШхГ</w:t>
                  </w:r>
                  <w:proofErr w:type="spellEnd"/>
                  <w:r w:rsidRPr="005F5886">
                    <w:rPr>
                      <w:rFonts w:ascii="Tahoma" w:hAnsi="Tahoma" w:cs="Tahoma"/>
                      <w:bCs/>
                    </w:rPr>
                    <w:t>), мм</w:t>
                  </w:r>
                </w:p>
              </w:tc>
            </w:tr>
            <w:tr w:rsidR="0094587F" w:rsidTr="00964874">
              <w:trPr>
                <w:trHeight w:val="171"/>
                <w:jc w:val="center"/>
              </w:trPr>
              <w:tc>
                <w:tcPr>
                  <w:tcW w:w="2497" w:type="dxa"/>
                  <w:vAlign w:val="center"/>
                </w:tcPr>
                <w:p w:rsidR="0094587F" w:rsidRPr="00F55DC8" w:rsidRDefault="00CD4A52" w:rsidP="0094587F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Шкаф</w:t>
                  </w:r>
                  <w:r w:rsidR="00935448">
                    <w:rPr>
                      <w:rFonts w:ascii="Tahoma" w:hAnsi="Tahoma" w:cs="Tahoma"/>
                      <w:sz w:val="16"/>
                      <w:szCs w:val="18"/>
                    </w:rPr>
                    <w:t xml:space="preserve"> купе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NL</w:t>
                  </w:r>
                  <w:r w:rsidRPr="00F55DC8">
                    <w:rPr>
                      <w:rFonts w:ascii="Tahoma" w:hAnsi="Tahoma" w:cs="Tahoma"/>
                      <w:sz w:val="16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K</w:t>
                  </w:r>
                </w:p>
              </w:tc>
              <w:tc>
                <w:tcPr>
                  <w:tcW w:w="2040" w:type="dxa"/>
                  <w:vAlign w:val="center"/>
                </w:tcPr>
                <w:p w:rsidR="0094587F" w:rsidRPr="005F5886" w:rsidRDefault="00494573" w:rsidP="0094587F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  <w:bCs/>
                    </w:rPr>
                    <w:t>55</w:t>
                  </w:r>
                </w:p>
              </w:tc>
              <w:tc>
                <w:tcPr>
                  <w:tcW w:w="2753" w:type="dxa"/>
                  <w:vAlign w:val="center"/>
                </w:tcPr>
                <w:p w:rsidR="0094587F" w:rsidRPr="005205B3" w:rsidRDefault="000F0E49" w:rsidP="0094587F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</w:rPr>
                    <w:t>1850х9</w:t>
                  </w:r>
                  <w:r w:rsidRPr="00CD4A52">
                    <w:rPr>
                      <w:rFonts w:ascii="Tahoma" w:hAnsi="Tahoma" w:cs="Tahoma"/>
                      <w:b w:val="0"/>
                    </w:rPr>
                    <w:t>25</w:t>
                  </w:r>
                  <w:r>
                    <w:rPr>
                      <w:rFonts w:ascii="Tahoma" w:hAnsi="Tahoma" w:cs="Tahoma"/>
                      <w:b w:val="0"/>
                    </w:rPr>
                    <w:t>х4</w:t>
                  </w:r>
                  <w:r w:rsidRPr="00CD4A52">
                    <w:rPr>
                      <w:rFonts w:ascii="Tahoma" w:hAnsi="Tahoma" w:cs="Tahoma"/>
                      <w:b w:val="0"/>
                    </w:rPr>
                    <w:t>8</w:t>
                  </w:r>
                  <w:r w:rsidR="0094587F" w:rsidRPr="005205B3">
                    <w:rPr>
                      <w:rFonts w:ascii="Tahoma" w:hAnsi="Tahoma" w:cs="Tahoma"/>
                      <w:b w:val="0"/>
                    </w:rPr>
                    <w:t>0</w:t>
                  </w:r>
                </w:p>
              </w:tc>
            </w:tr>
            <w:tr w:rsidR="00494573" w:rsidTr="00964874">
              <w:trPr>
                <w:trHeight w:val="19"/>
                <w:jc w:val="center"/>
              </w:trPr>
              <w:tc>
                <w:tcPr>
                  <w:tcW w:w="2497" w:type="dxa"/>
                  <w:vAlign w:val="center"/>
                </w:tcPr>
                <w:p w:rsidR="00494573" w:rsidRPr="00494573" w:rsidRDefault="00494573" w:rsidP="0094587F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Шкаф</w:t>
                  </w:r>
                  <w:r w:rsidR="00935448">
                    <w:rPr>
                      <w:rFonts w:ascii="Tahoma" w:hAnsi="Tahoma" w:cs="Tahoma"/>
                      <w:sz w:val="16"/>
                      <w:szCs w:val="18"/>
                    </w:rPr>
                    <w:t xml:space="preserve"> купе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NL</w:t>
                  </w:r>
                  <w:r w:rsidRPr="00F55DC8">
                    <w:rPr>
                      <w:rFonts w:ascii="Tahoma" w:hAnsi="Tahoma" w:cs="Tahoma"/>
                      <w:sz w:val="16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K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>/400</w:t>
                  </w:r>
                </w:p>
              </w:tc>
              <w:tc>
                <w:tcPr>
                  <w:tcW w:w="2040" w:type="dxa"/>
                  <w:vAlign w:val="center"/>
                </w:tcPr>
                <w:p w:rsidR="00494573" w:rsidRDefault="00494573" w:rsidP="0094587F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  <w:bCs/>
                    </w:rPr>
                    <w:t>52</w:t>
                  </w:r>
                </w:p>
              </w:tc>
              <w:tc>
                <w:tcPr>
                  <w:tcW w:w="2753" w:type="dxa"/>
                  <w:vAlign w:val="center"/>
                </w:tcPr>
                <w:p w:rsidR="00494573" w:rsidRDefault="00494573" w:rsidP="0094587F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</w:rPr>
                  </w:pPr>
                  <w:r>
                    <w:rPr>
                      <w:rFonts w:ascii="Tahoma" w:hAnsi="Tahoma" w:cs="Tahoma"/>
                      <w:b w:val="0"/>
                    </w:rPr>
                    <w:t>1850х9</w:t>
                  </w:r>
                  <w:r w:rsidRPr="00CD4A52">
                    <w:rPr>
                      <w:rFonts w:ascii="Tahoma" w:hAnsi="Tahoma" w:cs="Tahoma"/>
                      <w:b w:val="0"/>
                    </w:rPr>
                    <w:t>25</w:t>
                  </w:r>
                  <w:r>
                    <w:rPr>
                      <w:rFonts w:ascii="Tahoma" w:hAnsi="Tahoma" w:cs="Tahoma"/>
                      <w:b w:val="0"/>
                    </w:rPr>
                    <w:t>х40</w:t>
                  </w:r>
                  <w:r w:rsidRPr="005205B3">
                    <w:rPr>
                      <w:rFonts w:ascii="Tahoma" w:hAnsi="Tahoma" w:cs="Tahoma"/>
                      <w:b w:val="0"/>
                    </w:rPr>
                    <w:t>0</w:t>
                  </w:r>
                </w:p>
              </w:tc>
            </w:tr>
            <w:tr w:rsidR="00494573" w:rsidTr="00964874">
              <w:trPr>
                <w:trHeight w:val="47"/>
                <w:jc w:val="center"/>
              </w:trPr>
              <w:tc>
                <w:tcPr>
                  <w:tcW w:w="2497" w:type="dxa"/>
                  <w:vAlign w:val="center"/>
                </w:tcPr>
                <w:p w:rsidR="00494573" w:rsidRDefault="00935448" w:rsidP="00935448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Антресоль к ш</w:t>
                  </w:r>
                  <w:r w:rsidR="00494573">
                    <w:rPr>
                      <w:rFonts w:ascii="Tahoma" w:hAnsi="Tahoma" w:cs="Tahoma"/>
                      <w:sz w:val="16"/>
                      <w:szCs w:val="18"/>
                    </w:rPr>
                    <w:t>каф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>у</w:t>
                  </w:r>
                  <w:r w:rsidR="00494573">
                    <w:rPr>
                      <w:rFonts w:ascii="Tahoma" w:hAnsi="Tahoma" w:cs="Tahoma"/>
                      <w:sz w:val="16"/>
                      <w:szCs w:val="18"/>
                    </w:rPr>
                    <w:t xml:space="preserve"> </w:t>
                  </w:r>
                  <w:r w:rsidR="00494573"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NL</w:t>
                  </w:r>
                  <w:r w:rsidR="00494573" w:rsidRPr="00F55DC8">
                    <w:rPr>
                      <w:rFonts w:ascii="Tahoma" w:hAnsi="Tahoma" w:cs="Tahoma"/>
                      <w:sz w:val="16"/>
                      <w:szCs w:val="18"/>
                    </w:rPr>
                    <w:t>-</w:t>
                  </w:r>
                  <w:r w:rsidR="00494573"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K</w:t>
                  </w:r>
                </w:p>
              </w:tc>
              <w:tc>
                <w:tcPr>
                  <w:tcW w:w="2040" w:type="dxa"/>
                  <w:vAlign w:val="center"/>
                </w:tcPr>
                <w:p w:rsidR="00494573" w:rsidRDefault="00494573" w:rsidP="0094587F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  <w:bCs/>
                    </w:rPr>
                    <w:t>26</w:t>
                  </w:r>
                </w:p>
              </w:tc>
              <w:tc>
                <w:tcPr>
                  <w:tcW w:w="2753" w:type="dxa"/>
                  <w:vAlign w:val="center"/>
                </w:tcPr>
                <w:p w:rsidR="00494573" w:rsidRDefault="00494573" w:rsidP="0094587F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</w:rPr>
                  </w:pPr>
                  <w:r>
                    <w:rPr>
                      <w:rFonts w:ascii="Tahoma" w:hAnsi="Tahoma" w:cs="Tahoma"/>
                      <w:b w:val="0"/>
                    </w:rPr>
                    <w:t>850х9</w:t>
                  </w:r>
                  <w:r w:rsidRPr="00CD4A52">
                    <w:rPr>
                      <w:rFonts w:ascii="Tahoma" w:hAnsi="Tahoma" w:cs="Tahoma"/>
                      <w:b w:val="0"/>
                    </w:rPr>
                    <w:t>25</w:t>
                  </w:r>
                  <w:r>
                    <w:rPr>
                      <w:rFonts w:ascii="Tahoma" w:hAnsi="Tahoma" w:cs="Tahoma"/>
                      <w:b w:val="0"/>
                    </w:rPr>
                    <w:t>х4</w:t>
                  </w:r>
                  <w:r w:rsidRPr="00CD4A52">
                    <w:rPr>
                      <w:rFonts w:ascii="Tahoma" w:hAnsi="Tahoma" w:cs="Tahoma"/>
                      <w:b w:val="0"/>
                    </w:rPr>
                    <w:t>8</w:t>
                  </w:r>
                  <w:r w:rsidRPr="005205B3">
                    <w:rPr>
                      <w:rFonts w:ascii="Tahoma" w:hAnsi="Tahoma" w:cs="Tahoma"/>
                      <w:b w:val="0"/>
                    </w:rPr>
                    <w:t>0</w:t>
                  </w:r>
                </w:p>
              </w:tc>
            </w:tr>
            <w:tr w:rsidR="00494573" w:rsidTr="00964874">
              <w:trPr>
                <w:trHeight w:val="19"/>
                <w:jc w:val="center"/>
              </w:trPr>
              <w:tc>
                <w:tcPr>
                  <w:tcW w:w="2497" w:type="dxa"/>
                  <w:vAlign w:val="center"/>
                </w:tcPr>
                <w:p w:rsidR="00494573" w:rsidRDefault="00935448" w:rsidP="00935448">
                  <w:pPr>
                    <w:ind w:right="9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 xml:space="preserve">Антресоль к шкафу </w:t>
                  </w:r>
                  <w:r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NL</w:t>
                  </w:r>
                  <w:r w:rsidRPr="00F55DC8">
                    <w:rPr>
                      <w:rFonts w:ascii="Tahoma" w:hAnsi="Tahoma" w:cs="Tahoma"/>
                      <w:sz w:val="16"/>
                      <w:szCs w:val="18"/>
                    </w:rPr>
                    <w:t>-</w:t>
                  </w:r>
                  <w:r>
                    <w:rPr>
                      <w:rFonts w:ascii="Tahoma" w:hAnsi="Tahoma" w:cs="Tahoma"/>
                      <w:sz w:val="16"/>
                      <w:szCs w:val="18"/>
                      <w:lang w:val="en-US"/>
                    </w:rPr>
                    <w:t>K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>/400</w:t>
                  </w:r>
                </w:p>
              </w:tc>
              <w:tc>
                <w:tcPr>
                  <w:tcW w:w="2040" w:type="dxa"/>
                  <w:vAlign w:val="center"/>
                </w:tcPr>
                <w:p w:rsidR="00494573" w:rsidRDefault="00494573" w:rsidP="0094587F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  <w:bCs/>
                    </w:rPr>
                    <w:t>23</w:t>
                  </w:r>
                </w:p>
              </w:tc>
              <w:tc>
                <w:tcPr>
                  <w:tcW w:w="2753" w:type="dxa"/>
                  <w:vAlign w:val="center"/>
                </w:tcPr>
                <w:p w:rsidR="00494573" w:rsidRDefault="00494573" w:rsidP="0094587F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</w:rPr>
                  </w:pPr>
                  <w:r>
                    <w:rPr>
                      <w:rFonts w:ascii="Tahoma" w:hAnsi="Tahoma" w:cs="Tahoma"/>
                      <w:b w:val="0"/>
                    </w:rPr>
                    <w:t>850х9</w:t>
                  </w:r>
                  <w:r w:rsidRPr="00CD4A52">
                    <w:rPr>
                      <w:rFonts w:ascii="Tahoma" w:hAnsi="Tahoma" w:cs="Tahoma"/>
                      <w:b w:val="0"/>
                    </w:rPr>
                    <w:t>25</w:t>
                  </w:r>
                  <w:r>
                    <w:rPr>
                      <w:rFonts w:ascii="Tahoma" w:hAnsi="Tahoma" w:cs="Tahoma"/>
                      <w:b w:val="0"/>
                    </w:rPr>
                    <w:t>х40</w:t>
                  </w:r>
                  <w:bookmarkStart w:id="0" w:name="_GoBack"/>
                  <w:bookmarkEnd w:id="0"/>
                  <w:r w:rsidRPr="005205B3">
                    <w:rPr>
                      <w:rFonts w:ascii="Tahoma" w:hAnsi="Tahoma" w:cs="Tahoma"/>
                      <w:b w:val="0"/>
                    </w:rPr>
                    <w:t>0</w:t>
                  </w:r>
                </w:p>
              </w:tc>
            </w:tr>
          </w:tbl>
          <w:p w:rsidR="0094587F" w:rsidRPr="00CF303F" w:rsidRDefault="00494573" w:rsidP="00494573">
            <w:pPr>
              <w:pStyle w:val="7"/>
              <w:rPr>
                <w:rFonts w:ascii="Tahoma" w:hAnsi="Tahoma" w:cs="Tahoma"/>
                <w:bCs w:val="0"/>
                <w:u w:val="single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                              </w:t>
            </w:r>
            <w:r w:rsidR="0094587F" w:rsidRPr="00CF303F">
              <w:rPr>
                <w:rFonts w:ascii="Tahoma" w:hAnsi="Tahoma" w:cs="Tahoma"/>
                <w:u w:val="single"/>
              </w:rPr>
              <w:t>4</w:t>
            </w:r>
            <w:r w:rsidR="0094587F" w:rsidRPr="00CF303F">
              <w:rPr>
                <w:rFonts w:ascii="Tahoma" w:hAnsi="Tahoma" w:cs="Tahoma"/>
                <w:bCs w:val="0"/>
                <w:u w:val="single"/>
              </w:rPr>
              <w:t>.</w:t>
            </w:r>
            <w:r w:rsidR="0094587F" w:rsidRPr="00165A05">
              <w:rPr>
                <w:rFonts w:ascii="Tahoma" w:hAnsi="Tahoma" w:cs="Tahoma"/>
                <w:bCs w:val="0"/>
                <w:u w:val="single"/>
              </w:rPr>
              <w:t>Комплектация</w:t>
            </w:r>
            <w:r w:rsidR="0094587F" w:rsidRPr="00CF303F">
              <w:rPr>
                <w:rFonts w:ascii="Tahoma" w:hAnsi="Tahoma" w:cs="Tahoma"/>
                <w:bCs w:val="0"/>
                <w:u w:val="single"/>
              </w:rPr>
              <w:t xml:space="preserve"> 1 </w:t>
            </w:r>
            <w:r w:rsidR="0094587F" w:rsidRPr="00165A05">
              <w:rPr>
                <w:rFonts w:ascii="Tahoma" w:hAnsi="Tahoma" w:cs="Tahoma"/>
                <w:bCs w:val="0"/>
                <w:u w:val="single"/>
              </w:rPr>
              <w:t>шкафа</w:t>
            </w:r>
          </w:p>
          <w:tbl>
            <w:tblPr>
              <w:tblStyle w:val="a8"/>
              <w:tblW w:w="4293" w:type="dxa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ook w:val="04A0"/>
            </w:tblPr>
            <w:tblGrid>
              <w:gridCol w:w="480"/>
              <w:gridCol w:w="2682"/>
              <w:gridCol w:w="1131"/>
            </w:tblGrid>
            <w:tr w:rsidR="0094587F" w:rsidTr="00F55DC8">
              <w:trPr>
                <w:trHeight w:val="104"/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F55DC8" w:rsidRDefault="00F55DC8" w:rsidP="0094587F">
                  <w:pPr>
                    <w:ind w:right="-44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Кол</w:t>
                  </w:r>
                  <w:proofErr w:type="gramStart"/>
                  <w:r w:rsidRPr="00274C75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,</w:t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ш</w:t>
                  </w:r>
                  <w:proofErr w:type="gramEnd"/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т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.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Боковина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Стенка задняя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Планка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Дверь левая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Дверь правая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Крыша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Полка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3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Дно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Планка направляющая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Саморез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40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Опора резьбовая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5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Шип направляющий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Ролик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</w:tr>
            <w:tr w:rsidR="009458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94587F" w:rsidP="0094587F">
                  <w:pPr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Замок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94587F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1</w:t>
                  </w:r>
                </w:p>
              </w:tc>
            </w:tr>
            <w:tr w:rsidR="0094587F" w:rsidRPr="00FE3E7F" w:rsidTr="0094587F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94587F" w:rsidRPr="005F5886" w:rsidRDefault="0094587F" w:rsidP="0094587F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2682" w:type="dxa"/>
                  <w:vAlign w:val="center"/>
                </w:tcPr>
                <w:p w:rsidR="0094587F" w:rsidRPr="005F5886" w:rsidRDefault="00F55DC8" w:rsidP="0094587F">
                  <w:pPr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Уплотнитель  3,5 м</w:t>
                  </w:r>
                </w:p>
              </w:tc>
              <w:tc>
                <w:tcPr>
                  <w:tcW w:w="1131" w:type="dxa"/>
                  <w:vAlign w:val="center"/>
                </w:tcPr>
                <w:p w:rsidR="0094587F" w:rsidRPr="005F5886" w:rsidRDefault="00F55DC8" w:rsidP="0094587F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1</w:t>
                  </w:r>
                </w:p>
              </w:tc>
            </w:tr>
          </w:tbl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94587F" w:rsidRDefault="00494573" w:rsidP="0094587F">
            <w:pPr>
              <w:pStyle w:val="a6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</w:t>
            </w:r>
            <w:r w:rsidR="0094587F">
              <w:rPr>
                <w:rFonts w:ascii="Tahoma" w:hAnsi="Tahoma" w:cs="Tahoma"/>
                <w:b/>
                <w:sz w:val="16"/>
                <w:szCs w:val="18"/>
              </w:rPr>
              <w:t>5.10</w:t>
            </w:r>
            <w:r w:rsidR="0094587F"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 w:rsidR="0094587F">
              <w:rPr>
                <w:rFonts w:ascii="Tahoma" w:hAnsi="Tahoma" w:cs="Tahoma"/>
                <w:sz w:val="16"/>
                <w:szCs w:val="18"/>
              </w:rPr>
              <w:t>Установить замок на левую дверь</w:t>
            </w:r>
          </w:p>
          <w:p w:rsidR="0094587F" w:rsidRDefault="0094587F" w:rsidP="0094587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:rsidR="0094587F" w:rsidRDefault="0094587F" w:rsidP="0094587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                          </w:t>
            </w:r>
            <w:r>
              <w:rPr>
                <w:rFonts w:ascii="Tahoma" w:hAnsi="Tahoma" w:cs="Tahoma"/>
                <w:noProof/>
                <w:sz w:val="16"/>
                <w:szCs w:val="18"/>
              </w:rPr>
              <w:drawing>
                <wp:inline distT="0" distB="0" distL="0" distR="0">
                  <wp:extent cx="2157984" cy="1880006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становка замк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923" cy="188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4587F" w:rsidRPr="00620ACC" w:rsidRDefault="0094587F" w:rsidP="0094587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5.11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>
              <w:rPr>
                <w:rFonts w:ascii="Tahoma" w:hAnsi="Tahoma" w:cs="Tahoma"/>
                <w:sz w:val="16"/>
                <w:szCs w:val="18"/>
              </w:rPr>
              <w:t>Вставить левую дверь шипами в ближний паз и</w:t>
            </w:r>
            <w:r w:rsidRPr="00620ACC">
              <w:rPr>
                <w:rFonts w:ascii="Tahoma" w:hAnsi="Tahoma" w:cs="Tahoma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sz w:val="16"/>
                <w:szCs w:val="18"/>
              </w:rPr>
              <w:t>аналогично правой двери</w:t>
            </w:r>
            <w:r w:rsidRPr="00620ACC">
              <w:rPr>
                <w:rFonts w:ascii="Tahoma" w:hAnsi="Tahoma" w:cs="Tahoma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sz w:val="16"/>
                <w:szCs w:val="18"/>
              </w:rPr>
              <w:t>установить</w:t>
            </w:r>
            <w:r w:rsidRPr="00620ACC"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:rsidR="0094587F" w:rsidRPr="00620ACC" w:rsidRDefault="0094587F" w:rsidP="0094587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 w:rsidRPr="0094587F">
              <w:rPr>
                <w:rFonts w:ascii="Tahoma" w:hAnsi="Tahoma" w:cs="Tahoma"/>
                <w:b/>
                <w:sz w:val="16"/>
                <w:szCs w:val="18"/>
              </w:rPr>
              <w:t xml:space="preserve">         </w:t>
            </w:r>
            <w:r>
              <w:rPr>
                <w:rFonts w:ascii="Tahoma" w:hAnsi="Tahoma" w:cs="Tahoma"/>
                <w:sz w:val="16"/>
                <w:szCs w:val="18"/>
              </w:rPr>
              <w:t>ролики.</w:t>
            </w:r>
            <w:r w:rsidR="00F55DC8">
              <w:rPr>
                <w:rFonts w:ascii="Tahoma" w:hAnsi="Tahoma" w:cs="Tahoma"/>
                <w:sz w:val="16"/>
                <w:szCs w:val="18"/>
              </w:rPr>
              <w:t xml:space="preserve"> Приклеить уплотнитель</w:t>
            </w:r>
            <w:r w:rsidR="0085115D">
              <w:rPr>
                <w:rFonts w:ascii="Tahoma" w:hAnsi="Tahoma" w:cs="Tahoma"/>
                <w:sz w:val="16"/>
                <w:szCs w:val="18"/>
              </w:rPr>
              <w:t xml:space="preserve"> на двери</w:t>
            </w:r>
            <w:r w:rsidR="00F55DC8">
              <w:rPr>
                <w:rFonts w:ascii="Tahoma" w:hAnsi="Tahoma" w:cs="Tahoma"/>
                <w:sz w:val="16"/>
                <w:szCs w:val="18"/>
              </w:rPr>
              <w:t xml:space="preserve"> в местах контакта двери </w:t>
            </w:r>
            <w:r w:rsidR="003B16E3">
              <w:rPr>
                <w:rFonts w:ascii="Tahoma" w:hAnsi="Tahoma" w:cs="Tahoma"/>
                <w:sz w:val="16"/>
                <w:szCs w:val="18"/>
              </w:rPr>
              <w:t>с</w:t>
            </w:r>
            <w:r w:rsidR="00F55DC8">
              <w:rPr>
                <w:rFonts w:ascii="Tahoma" w:hAnsi="Tahoma" w:cs="Tahoma"/>
                <w:sz w:val="16"/>
                <w:szCs w:val="18"/>
              </w:rPr>
              <w:t xml:space="preserve"> боковой стенкой.</w:t>
            </w: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4587F" w:rsidRPr="00620ACC" w:rsidRDefault="0094587F" w:rsidP="0094587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5.12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>
              <w:rPr>
                <w:rFonts w:ascii="Tahoma" w:hAnsi="Tahoma" w:cs="Tahoma"/>
                <w:sz w:val="16"/>
                <w:szCs w:val="18"/>
              </w:rPr>
              <w:t>Установить полки на необходимой высоте</w:t>
            </w:r>
            <w:r w:rsidRPr="00620ACC"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3954914" cy="1850746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становка полки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393" cy="185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87F" w:rsidRDefault="0094587F" w:rsidP="0094587F">
            <w:pPr>
              <w:pStyle w:val="a6"/>
              <w:ind w:left="851" w:hanging="42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4314D1" w:rsidRDefault="0094587F" w:rsidP="0094587F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5729D1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13.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74C75">
              <w:rPr>
                <w:rFonts w:ascii="Tahoma" w:hAnsi="Tahoma" w:cs="Tahoma"/>
                <w:sz w:val="16"/>
                <w:szCs w:val="18"/>
              </w:rPr>
              <w:t>Используя регул</w:t>
            </w:r>
            <w:r w:rsidR="00F70520">
              <w:rPr>
                <w:rFonts w:ascii="Tahoma" w:hAnsi="Tahoma" w:cs="Tahoma"/>
                <w:sz w:val="16"/>
                <w:szCs w:val="18"/>
              </w:rPr>
              <w:t>ируемые опоры</w:t>
            </w:r>
            <w:proofErr w:type="gramStart"/>
            <w:r w:rsidR="00F70520" w:rsidRPr="00F70520">
              <w:rPr>
                <w:rFonts w:ascii="Tahoma" w:hAnsi="Tahoma" w:cs="Tahoma"/>
                <w:sz w:val="16"/>
                <w:szCs w:val="18"/>
              </w:rPr>
              <w:t xml:space="preserve"> ,</w:t>
            </w:r>
            <w:proofErr w:type="gramEnd"/>
            <w:r w:rsidR="00274C75">
              <w:rPr>
                <w:rFonts w:ascii="Tahoma" w:hAnsi="Tahoma" w:cs="Tahoma"/>
                <w:sz w:val="16"/>
                <w:szCs w:val="18"/>
              </w:rPr>
              <w:t xml:space="preserve">выставить шкаф по горизонтали и вертикали </w:t>
            </w:r>
            <w:r w:rsidRPr="004314D1">
              <w:rPr>
                <w:rFonts w:ascii="Tahoma" w:hAnsi="Tahoma" w:cs="Tahoma"/>
                <w:sz w:val="16"/>
                <w:szCs w:val="18"/>
              </w:rPr>
              <w:t>.</w:t>
            </w:r>
          </w:p>
          <w:p w:rsidR="0094587F" w:rsidRPr="008344E8" w:rsidRDefault="0094587F" w:rsidP="0094587F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   </w:t>
            </w:r>
            <w:r w:rsidR="00274C75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8344E8">
              <w:rPr>
                <w:rFonts w:ascii="Tahoma" w:hAnsi="Tahoma" w:cs="Tahoma"/>
                <w:sz w:val="16"/>
                <w:szCs w:val="18"/>
              </w:rPr>
              <w:t xml:space="preserve">Сборка закончена. </w:t>
            </w:r>
          </w:p>
          <w:p w:rsidR="0094587F" w:rsidRPr="008344E8" w:rsidRDefault="0094587F" w:rsidP="0094587F">
            <w:pPr>
              <w:ind w:left="284"/>
              <w:rPr>
                <w:rFonts w:ascii="Tahoma" w:hAnsi="Tahoma" w:cs="Tahoma"/>
                <w:sz w:val="14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   </w:t>
            </w:r>
            <w:r w:rsidR="00274C75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Pr="008344E8">
              <w:rPr>
                <w:rFonts w:ascii="Tahoma" w:hAnsi="Tahoma" w:cs="Tahoma"/>
                <w:sz w:val="16"/>
                <w:szCs w:val="18"/>
              </w:rPr>
              <w:t>Шкаф готов к использованию.</w:t>
            </w: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AE4C0B" w:rsidRPr="00D9702F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E65F4" w:rsidRPr="00F24013" w:rsidTr="00935448">
        <w:trPr>
          <w:trHeight w:val="10708"/>
        </w:trPr>
        <w:tc>
          <w:tcPr>
            <w:tcW w:w="79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E4C0B" w:rsidRPr="00ED5532" w:rsidRDefault="00AE4C0B" w:rsidP="00CF303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7450F" w:rsidRDefault="0067450F" w:rsidP="0067450F">
            <w:pPr>
              <w:pStyle w:val="a3"/>
              <w:ind w:left="0"/>
              <w:rPr>
                <w:rFonts w:ascii="Tahoma" w:hAnsi="Tahoma" w:cs="Tahoma"/>
                <w:b/>
              </w:rPr>
            </w:pPr>
          </w:p>
          <w:p w:rsidR="0067450F" w:rsidRDefault="0067450F" w:rsidP="0067450F">
            <w:pPr>
              <w:pStyle w:val="a3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          5.7</w:t>
            </w:r>
            <w:r w:rsidRPr="004314D1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</w:rPr>
              <w:t>Вставить правую  дверь шипами в дальний направляющий паз</w:t>
            </w:r>
          </w:p>
          <w:p w:rsidR="0067450F" w:rsidRDefault="0067450F" w:rsidP="0067450F">
            <w:pPr>
              <w:pStyle w:val="a3"/>
              <w:ind w:left="0"/>
              <w:rPr>
                <w:rFonts w:ascii="Tahoma" w:hAnsi="Tahoma" w:cs="Tahoma"/>
              </w:rPr>
            </w:pPr>
          </w:p>
          <w:p w:rsidR="0067450F" w:rsidRDefault="0067450F" w:rsidP="0067450F">
            <w:pPr>
              <w:pStyle w:val="a3"/>
              <w:ind w:left="0"/>
              <w:rPr>
                <w:rFonts w:ascii="Tahoma" w:hAnsi="Tahoma" w:cs="Tahoma"/>
              </w:rPr>
            </w:pPr>
          </w:p>
          <w:p w:rsidR="0067450F" w:rsidRDefault="0067450F" w:rsidP="0067450F">
            <w:pPr>
              <w:pStyle w:val="a3"/>
              <w:ind w:left="0"/>
              <w:rPr>
                <w:rFonts w:ascii="Tahoma" w:hAnsi="Tahoma" w:cs="Tahoma"/>
                <w:noProof/>
                <w:sz w:val="18"/>
              </w:rPr>
            </w:pPr>
            <w:r>
              <w:rPr>
                <w:rFonts w:ascii="Tahoma" w:hAnsi="Tahoma" w:cs="Tahoma"/>
                <w:noProof/>
                <w:sz w:val="18"/>
              </w:rPr>
              <w:t xml:space="preserve">              </w:t>
            </w:r>
            <w:r>
              <w:rPr>
                <w:rFonts w:ascii="Tahoma" w:hAnsi="Tahoma" w:cs="Tahoma"/>
                <w:noProof/>
                <w:sz w:val="18"/>
              </w:rPr>
              <w:drawing>
                <wp:inline distT="0" distB="0" distL="0" distR="0">
                  <wp:extent cx="3429522" cy="1352487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ип в дверь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166" cy="1354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Pr="005729D1" w:rsidRDefault="0067450F" w:rsidP="0067450F">
            <w:pPr>
              <w:pStyle w:val="a3"/>
              <w:ind w:left="0"/>
              <w:jc w:val="center"/>
              <w:rPr>
                <w:rFonts w:ascii="Tahoma" w:hAnsi="Tahoma" w:cs="Tahoma"/>
                <w:sz w:val="18"/>
              </w:rPr>
            </w:pPr>
          </w:p>
          <w:p w:rsidR="0067450F" w:rsidRPr="00BB2B72" w:rsidRDefault="0067450F" w:rsidP="0067450F">
            <w:pPr>
              <w:pStyle w:val="a3"/>
              <w:ind w:left="0"/>
              <w:rPr>
                <w:rFonts w:ascii="Tahoma" w:hAnsi="Tahoma" w:cs="Tahoma"/>
                <w:b/>
                <w:sz w:val="18"/>
              </w:rPr>
            </w:pPr>
            <w:r w:rsidRPr="005729D1">
              <w:rPr>
                <w:rFonts w:ascii="Tahoma" w:hAnsi="Tahoma" w:cs="Tahoma"/>
                <w:sz w:val="18"/>
              </w:rPr>
              <w:t xml:space="preserve">                       </w:t>
            </w:r>
            <w:r>
              <w:rPr>
                <w:rFonts w:ascii="Tahoma" w:hAnsi="Tahoma" w:cs="Tahoma"/>
                <w:sz w:val="18"/>
              </w:rPr>
              <w:t xml:space="preserve">  </w:t>
            </w:r>
            <w:r w:rsidRPr="005729D1">
              <w:rPr>
                <w:rFonts w:ascii="Tahoma" w:hAnsi="Tahoma" w:cs="Tahoma"/>
                <w:sz w:val="18"/>
              </w:rPr>
              <w:t xml:space="preserve">    </w:t>
            </w:r>
          </w:p>
          <w:p w:rsidR="0067450F" w:rsidRDefault="0067450F" w:rsidP="0067450F">
            <w:pPr>
              <w:pStyle w:val="a6"/>
              <w:ind w:left="851" w:hanging="425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7450F" w:rsidRDefault="0067450F" w:rsidP="0067450F">
            <w:pPr>
              <w:pStyle w:val="a6"/>
              <w:ind w:left="851" w:hanging="425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7450F" w:rsidRDefault="0067450F" w:rsidP="0067450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5.8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>
              <w:rPr>
                <w:rFonts w:ascii="Tahoma" w:hAnsi="Tahoma" w:cs="Tahoma"/>
                <w:sz w:val="16"/>
                <w:szCs w:val="18"/>
              </w:rPr>
              <w:t>Навесить два ролика на дальнюю направляющую крыши шкафа</w:t>
            </w:r>
          </w:p>
          <w:p w:rsidR="0067450F" w:rsidRDefault="0067450F" w:rsidP="0067450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</w:p>
          <w:p w:rsidR="0067450F" w:rsidRDefault="0067450F" w:rsidP="0067450F">
            <w:pPr>
              <w:pStyle w:val="a6"/>
              <w:ind w:left="851" w:hanging="425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7450F" w:rsidRPr="00972E3F" w:rsidRDefault="0067450F" w:rsidP="0067450F">
            <w:pPr>
              <w:pStyle w:val="a6"/>
              <w:ind w:left="851" w:hanging="425"/>
              <w:jc w:val="both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5.9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>
              <w:rPr>
                <w:rFonts w:ascii="Tahoma" w:hAnsi="Tahoma" w:cs="Tahoma"/>
                <w:sz w:val="16"/>
                <w:szCs w:val="18"/>
              </w:rPr>
              <w:t>Расположить опору ролика под верхним отгибом двери таким образом</w:t>
            </w:r>
            <w:proofErr w:type="gramStart"/>
            <w:r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972E3F">
              <w:rPr>
                <w:rFonts w:ascii="Tahoma" w:hAnsi="Tahoma" w:cs="Tahoma"/>
                <w:sz w:val="16"/>
                <w:szCs w:val="18"/>
              </w:rPr>
              <w:t>,</w:t>
            </w:r>
            <w:proofErr w:type="gramEnd"/>
            <w:r>
              <w:rPr>
                <w:rFonts w:ascii="Tahoma" w:hAnsi="Tahoma" w:cs="Tahoma"/>
                <w:sz w:val="16"/>
                <w:szCs w:val="18"/>
              </w:rPr>
              <w:t>чтобы отверстие в отгибе двери совпало с резьбовым отверстием опоры. Сквозь овальное отверстие кронштейна ролика и отверстие двери завернуть винт в отверстие опор</w:t>
            </w:r>
            <w:proofErr w:type="gramStart"/>
            <w:r>
              <w:rPr>
                <w:rFonts w:ascii="Tahoma" w:hAnsi="Tahoma" w:cs="Tahoma"/>
                <w:sz w:val="16"/>
                <w:szCs w:val="18"/>
              </w:rPr>
              <w:t>ы(</w:t>
            </w:r>
            <w:proofErr w:type="gramEnd"/>
            <w:r>
              <w:rPr>
                <w:rFonts w:ascii="Tahoma" w:hAnsi="Tahoma" w:cs="Tahoma"/>
                <w:sz w:val="16"/>
                <w:szCs w:val="18"/>
              </w:rPr>
              <w:t xml:space="preserve"> не затягивая до конца).Отрегулировать вертикальное положение двери с помощью нижнего винта кронштейна и зафиксировать кронштейн с помощью верхнего винта. </w:t>
            </w:r>
          </w:p>
          <w:p w:rsidR="0067450F" w:rsidRDefault="0067450F" w:rsidP="0067450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                  </w:t>
            </w:r>
          </w:p>
          <w:p w:rsidR="0067450F" w:rsidRDefault="0067450F" w:rsidP="0067450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                                           </w:t>
            </w:r>
            <w:r>
              <w:rPr>
                <w:rFonts w:ascii="Tahoma" w:hAnsi="Tahoma" w:cs="Tahoma"/>
                <w:noProof/>
                <w:sz w:val="16"/>
                <w:szCs w:val="18"/>
              </w:rPr>
              <w:drawing>
                <wp:inline distT="0" distB="0" distL="0" distR="0">
                  <wp:extent cx="1518724" cy="1970992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становка ролика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724" cy="197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Default="0067450F" w:rsidP="0067450F">
            <w:pPr>
              <w:pStyle w:val="a6"/>
              <w:ind w:left="851" w:hanging="425"/>
              <w:rPr>
                <w:rFonts w:ascii="Tahoma" w:hAnsi="Tahoma" w:cs="Tahoma"/>
                <w:sz w:val="16"/>
                <w:szCs w:val="18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7450F" w:rsidRDefault="0067450F" w:rsidP="0067450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4E525C">
              <w:rPr>
                <w:rFonts w:ascii="Tahoma" w:hAnsi="Tahoma" w:cs="Tahoma"/>
                <w:b/>
                <w:sz w:val="18"/>
                <w:szCs w:val="18"/>
                <w:u w:val="single"/>
              </w:rPr>
              <w:lastRenderedPageBreak/>
              <w:t>Сборочные детали по позициям:</w:t>
            </w:r>
          </w:p>
          <w:p w:rsidR="0067450F" w:rsidRPr="004E525C" w:rsidRDefault="0067450F" w:rsidP="0067450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67450F" w:rsidRPr="00D9702F" w:rsidRDefault="0067450F" w:rsidP="0067450F">
            <w:pPr>
              <w:pStyle w:val="a6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1022350" cy="25082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ковина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036" cy="250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742950" cy="2476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дняя стенк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68" cy="2477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951216" cy="24701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единитель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55" cy="247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685800" cy="24511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верь левая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37" cy="2467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677346" cy="25209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верь правая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069" cy="254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      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 </w:t>
            </w:r>
            <w:r w:rsidRPr="00D9702F">
              <w:rPr>
                <w:rFonts w:ascii="Tahoma" w:hAnsi="Tahoma" w:cs="Tahoma"/>
                <w:b/>
                <w:noProof/>
                <w:sz w:val="18"/>
                <w:szCs w:val="18"/>
              </w:rPr>
              <w:t xml:space="preserve"> </w:t>
            </w:r>
          </w:p>
          <w:p w:rsidR="0067450F" w:rsidRPr="001D6DB7" w:rsidRDefault="0067450F" w:rsidP="0067450F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1-Боковина 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2-Стенка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3-Планка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4-Дверь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5-Дверь</w:t>
            </w:r>
          </w:p>
          <w:p w:rsidR="0067450F" w:rsidRPr="001D6DB7" w:rsidRDefault="0067450F" w:rsidP="0067450F">
            <w:pPr>
              <w:pStyle w:val="a6"/>
              <w:rPr>
                <w:rFonts w:ascii="Tahoma" w:hAnsi="Tahoma" w:cs="Tahoma"/>
                <w:noProof/>
                <w:sz w:val="16"/>
                <w:szCs w:val="16"/>
              </w:rPr>
            </w:pP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задняя                  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левая  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правая</w:t>
            </w:r>
          </w:p>
          <w:p w:rsidR="0067450F" w:rsidRDefault="0067450F" w:rsidP="0067450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:rsidR="0067450F" w:rsidRDefault="0067450F" w:rsidP="0067450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433426" cy="7493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ыша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511" cy="75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     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122047" cy="482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13)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885" cy="486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584513" cy="6667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но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846" cy="66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Pr="00A14A73" w:rsidRDefault="0067450F" w:rsidP="0067450F">
            <w:pPr>
              <w:pStyle w:val="a6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  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6-Крыша 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7-Полка</w:t>
            </w:r>
            <w:r w:rsidRPr="001D6DB7">
              <w:rPr>
                <w:rFonts w:ascii="Tahoma" w:hAnsi="Tahoma" w:cs="Tahoma"/>
                <w:noProof/>
                <w:sz w:val="16"/>
                <w:szCs w:val="16"/>
              </w:rPr>
              <w:t xml:space="preserve">             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 xml:space="preserve">                                   8-Дно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      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480780" cy="1040658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правляющая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39" cy="1041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927100" cy="79931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5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90" cy="805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   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590550" cy="799560"/>
                  <wp:effectExtent l="0" t="0" r="0" b="0"/>
                  <wp:docPr id="22" name="Рисунок 13" descr="\\192.168.10.2\metallzavod\Factory production\Standard Production\ITP Serias\ITP 100\DOC\Эскизы\Опора М6х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\metallzavod\Factory production\Standard Production\ITP Serias\ITP 100\DOC\Эскизы\Опора М6х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548" cy="796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18"/>
                <w:szCs w:val="18"/>
              </w:rPr>
              <w:t xml:space="preserve">               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873722" cy="7175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ип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56" cy="717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Default="0067450F" w:rsidP="0067450F">
            <w:pPr>
              <w:ind w:right="314"/>
              <w:rPr>
                <w:rFonts w:ascii="Calibri" w:hAnsi="Calibri" w:cs="Tahoma"/>
                <w:noProof/>
                <w:sz w:val="18"/>
                <w:szCs w:val="18"/>
              </w:rPr>
            </w:pPr>
            <w:r>
              <w:rPr>
                <w:rFonts w:ascii="Calibri" w:hAnsi="Calibri" w:cs="Tahoma"/>
                <w:noProof/>
                <w:sz w:val="18"/>
                <w:szCs w:val="18"/>
              </w:rPr>
              <w:t xml:space="preserve">   9-Планка направляющаяя             10-Саморез        11-Опора резьбовая   12-Шип направляющий</w:t>
            </w:r>
          </w:p>
          <w:p w:rsidR="0067450F" w:rsidRDefault="0067450F" w:rsidP="0067450F">
            <w:pPr>
              <w:ind w:left="426" w:right="314"/>
              <w:rPr>
                <w:rFonts w:ascii="Calibri" w:hAnsi="Calibri" w:cs="Tahoma"/>
                <w:noProof/>
                <w:sz w:val="18"/>
                <w:szCs w:val="18"/>
              </w:rPr>
            </w:pPr>
          </w:p>
          <w:p w:rsidR="0067450F" w:rsidRDefault="0067450F" w:rsidP="0067450F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899770" cy="1119226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лик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31" cy="112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>
              <w:rPr>
                <w:noProof/>
                <w:sz w:val="18"/>
                <w:szCs w:val="18"/>
              </w:rPr>
              <w:t xml:space="preserve">         </w:t>
            </w: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82468" cy="980237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амок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752" cy="98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5DC8">
              <w:rPr>
                <w:noProof/>
                <w:sz w:val="18"/>
                <w:szCs w:val="18"/>
              </w:rPr>
              <w:t xml:space="preserve">        </w:t>
            </w:r>
            <w:r>
              <w:rPr>
                <w:noProof/>
                <w:sz w:val="18"/>
                <w:szCs w:val="18"/>
              </w:rPr>
              <w:t xml:space="preserve">          </w:t>
            </w:r>
            <w:r w:rsidR="00F55DC8"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111910" cy="77541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lotn-317x317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97" cy="77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Default="0067450F" w:rsidP="006745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1D6DB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Pr="001D6DB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67450F" w:rsidRDefault="0067450F" w:rsidP="0067450F">
            <w:pPr>
              <w:ind w:left="426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1D6DB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55DC8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>
              <w:rPr>
                <w:rFonts w:ascii="Tahoma" w:hAnsi="Tahoma" w:cs="Tahoma"/>
                <w:sz w:val="16"/>
                <w:szCs w:val="16"/>
              </w:rPr>
              <w:t>13-Ролик</w:t>
            </w:r>
            <w:r w:rsidRPr="001D6DB7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F55DC8">
              <w:rPr>
                <w:rFonts w:ascii="Tahoma" w:hAnsi="Tahoma" w:cs="Tahoma"/>
                <w:sz w:val="16"/>
                <w:szCs w:val="16"/>
              </w:rPr>
              <w:t xml:space="preserve">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14-Замок</w:t>
            </w:r>
            <w:r w:rsidRPr="001D6DB7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F55DC8">
              <w:rPr>
                <w:rFonts w:ascii="Tahoma" w:hAnsi="Tahoma" w:cs="Tahoma"/>
                <w:sz w:val="16"/>
                <w:szCs w:val="16"/>
              </w:rPr>
              <w:t xml:space="preserve">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55DC8">
              <w:rPr>
                <w:rFonts w:ascii="Tahoma" w:hAnsi="Tahoma" w:cs="Tahoma"/>
                <w:sz w:val="16"/>
                <w:szCs w:val="16"/>
              </w:rPr>
              <w:t>15-</w:t>
            </w:r>
            <w:r w:rsidRPr="001D6DB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55DC8">
              <w:rPr>
                <w:rFonts w:ascii="Tahoma" w:hAnsi="Tahoma" w:cs="Tahoma"/>
                <w:sz w:val="16"/>
                <w:szCs w:val="16"/>
              </w:rPr>
              <w:t>Уплотнитель</w:t>
            </w:r>
          </w:p>
          <w:p w:rsidR="0067450F" w:rsidRPr="005F5886" w:rsidRDefault="0067450F" w:rsidP="0067450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lastRenderedPageBreak/>
              <w:t>5</w:t>
            </w:r>
            <w:r w:rsidRPr="00A93D1A">
              <w:rPr>
                <w:rFonts w:ascii="Tahoma" w:hAnsi="Tahoma" w:cs="Tahoma"/>
                <w:b/>
                <w:sz w:val="20"/>
                <w:szCs w:val="20"/>
                <w:u w:val="single"/>
              </w:rPr>
              <w:t>.  Порядок сборки</w:t>
            </w:r>
          </w:p>
          <w:p w:rsidR="0067450F" w:rsidRPr="005F5886" w:rsidRDefault="0067450F" w:rsidP="0067450F">
            <w:pPr>
              <w:ind w:left="426"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7450F" w:rsidRDefault="0067450F" w:rsidP="0067450F">
            <w:pPr>
              <w:ind w:left="426" w:right="172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>5.1.</w:t>
            </w:r>
            <w:r>
              <w:rPr>
                <w:rFonts w:ascii="Tahoma" w:hAnsi="Tahoma" w:cs="Tahoma"/>
                <w:sz w:val="16"/>
                <w:szCs w:val="18"/>
              </w:rPr>
              <w:t xml:space="preserve">  Прикрепить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задние стенки через центральные отверстия к</w:t>
            </w:r>
            <w:r>
              <w:rPr>
                <w:rFonts w:ascii="Tahoma" w:hAnsi="Tahoma" w:cs="Tahoma"/>
                <w:sz w:val="16"/>
                <w:szCs w:val="18"/>
              </w:rPr>
              <w:t xml:space="preserve"> планке как показано на рисунке (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203200" cy="175192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55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8" cy="17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16"/>
                <w:szCs w:val="18"/>
              </w:rPr>
              <w:t>Х 2шт)</w:t>
            </w:r>
          </w:p>
          <w:p w:rsidR="0067450F" w:rsidRPr="004314D1" w:rsidRDefault="0067450F" w:rsidP="0067450F">
            <w:pPr>
              <w:ind w:left="426" w:right="172"/>
              <w:rPr>
                <w:rFonts w:ascii="Tahoma" w:hAnsi="Tahoma" w:cs="Tahoma"/>
                <w:sz w:val="16"/>
                <w:szCs w:val="18"/>
              </w:rPr>
            </w:pPr>
          </w:p>
          <w:p w:rsidR="0067450F" w:rsidRDefault="0067450F" w:rsidP="0067450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2757830" cy="1557090"/>
                  <wp:effectExtent l="19050" t="0" r="44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L(1)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664" cy="155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Default="0067450F" w:rsidP="0067450F">
            <w:pPr>
              <w:ind w:left="426" w:right="314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5.2. 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Соединить боковины и заднюю часть шкафа с помощью </w:t>
            </w:r>
            <w:r>
              <w:rPr>
                <w:rFonts w:ascii="Tahoma" w:hAnsi="Tahoma" w:cs="Tahoma"/>
                <w:sz w:val="16"/>
                <w:szCs w:val="18"/>
              </w:rPr>
              <w:t>саморезов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через централ</w:t>
            </w:r>
            <w:r>
              <w:rPr>
                <w:rFonts w:ascii="Tahoma" w:hAnsi="Tahoma" w:cs="Tahoma"/>
                <w:sz w:val="16"/>
                <w:szCs w:val="18"/>
              </w:rPr>
              <w:t>ьные отверстия в задних стенках (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203200" cy="175192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55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8" cy="17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16"/>
                <w:szCs w:val="18"/>
              </w:rPr>
              <w:t>Х 2шт)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:rsidR="0067450F" w:rsidRPr="004314D1" w:rsidRDefault="0067450F" w:rsidP="0067450F">
            <w:pPr>
              <w:ind w:left="426" w:right="314"/>
              <w:rPr>
                <w:rFonts w:ascii="Tahoma" w:hAnsi="Tahoma" w:cs="Tahoma"/>
                <w:sz w:val="16"/>
                <w:szCs w:val="18"/>
              </w:rPr>
            </w:pPr>
          </w:p>
          <w:p w:rsidR="0067450F" w:rsidRDefault="0067450F" w:rsidP="0067450F">
            <w:pPr>
              <w:ind w:left="426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2540000" cy="14986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становка боковин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875" cy="1499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Default="0067450F" w:rsidP="0067450F">
            <w:pPr>
              <w:ind w:left="426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5.3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 w:rsidRPr="004314D1">
              <w:rPr>
                <w:rFonts w:ascii="Tahoma" w:hAnsi="Tahoma" w:cs="Tahoma"/>
                <w:sz w:val="16"/>
                <w:szCs w:val="18"/>
              </w:rPr>
              <w:t>Установить и закреп</w:t>
            </w:r>
            <w:r>
              <w:rPr>
                <w:rFonts w:ascii="Tahoma" w:hAnsi="Tahoma" w:cs="Tahoma"/>
                <w:sz w:val="16"/>
                <w:szCs w:val="18"/>
              </w:rPr>
              <w:t>ить нижнюю направляющую на дно с помощью саморезов (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203200" cy="175192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55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8" cy="17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16"/>
                <w:szCs w:val="18"/>
              </w:rPr>
              <w:t>Х 4шт)</w:t>
            </w:r>
          </w:p>
          <w:p w:rsidR="0067450F" w:rsidRDefault="0067450F" w:rsidP="0067450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7450F" w:rsidRDefault="0067450F" w:rsidP="0067450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1847850" cy="1166594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становка направл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232" cy="116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Default="0067450F" w:rsidP="0067450F">
            <w:pPr>
              <w:ind w:left="426"/>
              <w:rPr>
                <w:rFonts w:ascii="Tahoma" w:hAnsi="Tahoma" w:cs="Tahoma"/>
                <w:b/>
                <w:sz w:val="16"/>
                <w:szCs w:val="18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91CF9" w:rsidRDefault="00691CF9" w:rsidP="0094587F">
            <w:pPr>
              <w:ind w:right="-57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67450F" w:rsidRDefault="0067450F" w:rsidP="0067450F">
            <w:pPr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lastRenderedPageBreak/>
              <w:t>5.4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 w:rsidRPr="004314D1">
              <w:rPr>
                <w:rFonts w:ascii="Tahoma" w:hAnsi="Tahoma" w:cs="Tahoma"/>
                <w:sz w:val="16"/>
                <w:szCs w:val="18"/>
              </w:rPr>
              <w:t>Установить и закреп</w:t>
            </w:r>
            <w:r>
              <w:rPr>
                <w:rFonts w:ascii="Tahoma" w:hAnsi="Tahoma" w:cs="Tahoma"/>
                <w:sz w:val="16"/>
                <w:szCs w:val="18"/>
              </w:rPr>
              <w:t>ить крышу/дно с помощью саморезов (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203200" cy="175192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55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8" cy="17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16"/>
                <w:szCs w:val="18"/>
              </w:rPr>
              <w:t>Х 24шт)</w:t>
            </w:r>
          </w:p>
          <w:p w:rsidR="0067450F" w:rsidRDefault="0067450F" w:rsidP="0067450F">
            <w:pPr>
              <w:ind w:left="42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7450F" w:rsidRDefault="0067450F" w:rsidP="0067450F">
            <w:pPr>
              <w:ind w:left="42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7450F" w:rsidRDefault="0067450F" w:rsidP="0067450F">
            <w:pPr>
              <w:ind w:left="4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2538788" cy="15875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становка крыша-дно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045" cy="158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Default="0067450F" w:rsidP="0067450F">
            <w:pPr>
              <w:ind w:left="426"/>
              <w:rPr>
                <w:rFonts w:ascii="Tahoma" w:hAnsi="Tahoma" w:cs="Tahoma"/>
                <w:sz w:val="18"/>
                <w:szCs w:val="18"/>
              </w:rPr>
            </w:pPr>
          </w:p>
          <w:p w:rsidR="0067450F" w:rsidRDefault="0067450F" w:rsidP="0067450F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5.5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Вкрутить регулируемые ножки в дно. Поставить шкаф вертикально. </w:t>
            </w:r>
          </w:p>
          <w:p w:rsidR="0067450F" w:rsidRPr="004314D1" w:rsidRDefault="0067450F" w:rsidP="0067450F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</w:p>
          <w:p w:rsidR="0067450F" w:rsidRDefault="0067450F" w:rsidP="0067450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inline distT="0" distB="0" distL="0" distR="0">
                  <wp:extent cx="3162300" cy="17208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становка опор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475" cy="172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50F" w:rsidRDefault="0067450F" w:rsidP="0067450F">
            <w:pPr>
              <w:pStyle w:val="a6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7450F" w:rsidRPr="004314D1" w:rsidRDefault="0067450F" w:rsidP="0067450F">
            <w:pPr>
              <w:ind w:left="284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5.6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. </w:t>
            </w:r>
            <w:r>
              <w:rPr>
                <w:rFonts w:ascii="Tahoma" w:hAnsi="Tahoma" w:cs="Tahoma"/>
                <w:sz w:val="16"/>
                <w:szCs w:val="18"/>
              </w:rPr>
              <w:t>Установить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sz w:val="16"/>
                <w:szCs w:val="18"/>
              </w:rPr>
              <w:t>направляющие шипы в нижней части правой и левой двери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, как показано на рисунке. </w:t>
            </w:r>
            <w:r>
              <w:rPr>
                <w:rFonts w:ascii="Tahoma" w:hAnsi="Tahoma" w:cs="Tahoma"/>
                <w:sz w:val="16"/>
                <w:szCs w:val="18"/>
              </w:rPr>
              <w:t>Закрепить каждый шип с помощью саморезов (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>
                  <wp:extent cx="203200" cy="175192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55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8" cy="17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16"/>
                <w:szCs w:val="18"/>
              </w:rPr>
              <w:t>Х 8шт)</w:t>
            </w:r>
          </w:p>
          <w:p w:rsidR="0067450F" w:rsidRDefault="0067450F" w:rsidP="0067450F">
            <w:pPr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67450F" w:rsidRDefault="0067450F" w:rsidP="0067450F">
            <w:pPr>
              <w:ind w:left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67450F" w:rsidRDefault="0067450F" w:rsidP="0067450F">
            <w:pPr>
              <w:ind w:left="453"/>
              <w:rPr>
                <w:sz w:val="20"/>
                <w:szCs w:val="20"/>
              </w:rPr>
            </w:pPr>
          </w:p>
          <w:p w:rsidR="00620ACC" w:rsidRPr="0067450F" w:rsidRDefault="0067450F" w:rsidP="0067450F">
            <w:pPr>
              <w:ind w:left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343150" cy="1358038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становка шип в дверь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539" cy="1357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44E8" w:rsidRPr="00CF303F" w:rsidRDefault="008344E8" w:rsidP="00DA7984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</w:tbl>
    <w:p w:rsidR="00CE65F4" w:rsidRPr="00D712D1" w:rsidRDefault="00CE65F4" w:rsidP="00935448">
      <w:pPr>
        <w:rPr>
          <w:rFonts w:ascii="Tahoma" w:hAnsi="Tahoma" w:cs="Tahoma"/>
        </w:rPr>
      </w:pPr>
    </w:p>
    <w:sectPr w:rsidR="00CE65F4" w:rsidRPr="00D712D1" w:rsidSect="0094587F">
      <w:pgSz w:w="16838" w:h="11906" w:orient="landscape"/>
      <w:pgMar w:top="426" w:right="397" w:bottom="568" w:left="39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55F"/>
    <w:multiLevelType w:val="multilevel"/>
    <w:tmpl w:val="011CDF1E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BB31D40"/>
    <w:multiLevelType w:val="multilevel"/>
    <w:tmpl w:val="1E6A08C2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54A92CB3"/>
    <w:multiLevelType w:val="multilevel"/>
    <w:tmpl w:val="8D94F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32CF"/>
    <w:rsid w:val="000013FF"/>
    <w:rsid w:val="0000313B"/>
    <w:rsid w:val="000147D2"/>
    <w:rsid w:val="00026158"/>
    <w:rsid w:val="00071ED0"/>
    <w:rsid w:val="000C0455"/>
    <w:rsid w:val="000D1C89"/>
    <w:rsid w:val="000E347C"/>
    <w:rsid w:val="000F0E49"/>
    <w:rsid w:val="00107425"/>
    <w:rsid w:val="001212DA"/>
    <w:rsid w:val="00165A05"/>
    <w:rsid w:val="001C0016"/>
    <w:rsid w:val="001C0038"/>
    <w:rsid w:val="001C4F24"/>
    <w:rsid w:val="001C5B91"/>
    <w:rsid w:val="001D6DB7"/>
    <w:rsid w:val="002203BD"/>
    <w:rsid w:val="00221F8B"/>
    <w:rsid w:val="00224451"/>
    <w:rsid w:val="00224930"/>
    <w:rsid w:val="00234B94"/>
    <w:rsid w:val="002408F6"/>
    <w:rsid w:val="00257DFA"/>
    <w:rsid w:val="00267317"/>
    <w:rsid w:val="00274C75"/>
    <w:rsid w:val="0029208F"/>
    <w:rsid w:val="002A66B4"/>
    <w:rsid w:val="002A6F3D"/>
    <w:rsid w:val="002C0CD7"/>
    <w:rsid w:val="002D26F4"/>
    <w:rsid w:val="002F140D"/>
    <w:rsid w:val="0030373C"/>
    <w:rsid w:val="0032267C"/>
    <w:rsid w:val="0033241A"/>
    <w:rsid w:val="00341D7A"/>
    <w:rsid w:val="00353C14"/>
    <w:rsid w:val="00367D41"/>
    <w:rsid w:val="00375BA0"/>
    <w:rsid w:val="003A259D"/>
    <w:rsid w:val="003B16E3"/>
    <w:rsid w:val="003C6077"/>
    <w:rsid w:val="003D1387"/>
    <w:rsid w:val="00411C98"/>
    <w:rsid w:val="004128C4"/>
    <w:rsid w:val="004133CE"/>
    <w:rsid w:val="00423A80"/>
    <w:rsid w:val="004314D1"/>
    <w:rsid w:val="004551BF"/>
    <w:rsid w:val="00455EBB"/>
    <w:rsid w:val="0047113E"/>
    <w:rsid w:val="00494573"/>
    <w:rsid w:val="00496D7A"/>
    <w:rsid w:val="004A4DF8"/>
    <w:rsid w:val="004E525C"/>
    <w:rsid w:val="0051630D"/>
    <w:rsid w:val="005205B3"/>
    <w:rsid w:val="00524B52"/>
    <w:rsid w:val="005729D1"/>
    <w:rsid w:val="0057546E"/>
    <w:rsid w:val="005A1F70"/>
    <w:rsid w:val="005A74B0"/>
    <w:rsid w:val="005C0521"/>
    <w:rsid w:val="005D4A0D"/>
    <w:rsid w:val="005D7598"/>
    <w:rsid w:val="005F5886"/>
    <w:rsid w:val="00620ACC"/>
    <w:rsid w:val="006370DA"/>
    <w:rsid w:val="0067450F"/>
    <w:rsid w:val="0067745A"/>
    <w:rsid w:val="00691CF9"/>
    <w:rsid w:val="006A3235"/>
    <w:rsid w:val="006D04CE"/>
    <w:rsid w:val="006E7BB1"/>
    <w:rsid w:val="006F7246"/>
    <w:rsid w:val="006F724B"/>
    <w:rsid w:val="0070768F"/>
    <w:rsid w:val="007174B6"/>
    <w:rsid w:val="0072653B"/>
    <w:rsid w:val="00755948"/>
    <w:rsid w:val="007617F5"/>
    <w:rsid w:val="00772865"/>
    <w:rsid w:val="0078703D"/>
    <w:rsid w:val="0079087B"/>
    <w:rsid w:val="007F118D"/>
    <w:rsid w:val="008172BA"/>
    <w:rsid w:val="00820CFA"/>
    <w:rsid w:val="00826822"/>
    <w:rsid w:val="008344E8"/>
    <w:rsid w:val="00835594"/>
    <w:rsid w:val="0085115D"/>
    <w:rsid w:val="00890D63"/>
    <w:rsid w:val="00894E72"/>
    <w:rsid w:val="008B188F"/>
    <w:rsid w:val="008C18BA"/>
    <w:rsid w:val="008C7BFB"/>
    <w:rsid w:val="00903069"/>
    <w:rsid w:val="00912486"/>
    <w:rsid w:val="00913003"/>
    <w:rsid w:val="00915F08"/>
    <w:rsid w:val="00935448"/>
    <w:rsid w:val="0094587F"/>
    <w:rsid w:val="00956853"/>
    <w:rsid w:val="00964874"/>
    <w:rsid w:val="00965C11"/>
    <w:rsid w:val="00972E3F"/>
    <w:rsid w:val="00974662"/>
    <w:rsid w:val="009901F5"/>
    <w:rsid w:val="0099249A"/>
    <w:rsid w:val="00995062"/>
    <w:rsid w:val="009B0446"/>
    <w:rsid w:val="009C1DB3"/>
    <w:rsid w:val="009C470E"/>
    <w:rsid w:val="009D0878"/>
    <w:rsid w:val="009E458B"/>
    <w:rsid w:val="009F6899"/>
    <w:rsid w:val="00A142CF"/>
    <w:rsid w:val="00A14A73"/>
    <w:rsid w:val="00A205AC"/>
    <w:rsid w:val="00A369A1"/>
    <w:rsid w:val="00A60EED"/>
    <w:rsid w:val="00A93B5B"/>
    <w:rsid w:val="00A93D1A"/>
    <w:rsid w:val="00AC2192"/>
    <w:rsid w:val="00AE4C0B"/>
    <w:rsid w:val="00AE5AD8"/>
    <w:rsid w:val="00AF332A"/>
    <w:rsid w:val="00AF6F30"/>
    <w:rsid w:val="00B00A25"/>
    <w:rsid w:val="00B317FB"/>
    <w:rsid w:val="00B54288"/>
    <w:rsid w:val="00B84333"/>
    <w:rsid w:val="00BB2B72"/>
    <w:rsid w:val="00BB54B8"/>
    <w:rsid w:val="00BD24B4"/>
    <w:rsid w:val="00C038F5"/>
    <w:rsid w:val="00C230E1"/>
    <w:rsid w:val="00C327E4"/>
    <w:rsid w:val="00C37596"/>
    <w:rsid w:val="00C412D4"/>
    <w:rsid w:val="00C424D3"/>
    <w:rsid w:val="00C44580"/>
    <w:rsid w:val="00C96907"/>
    <w:rsid w:val="00CB0A55"/>
    <w:rsid w:val="00CD4A52"/>
    <w:rsid w:val="00CE65F4"/>
    <w:rsid w:val="00CF164B"/>
    <w:rsid w:val="00CF303F"/>
    <w:rsid w:val="00D01E71"/>
    <w:rsid w:val="00D076A2"/>
    <w:rsid w:val="00D204E4"/>
    <w:rsid w:val="00D37492"/>
    <w:rsid w:val="00D3785F"/>
    <w:rsid w:val="00D501E9"/>
    <w:rsid w:val="00D62E83"/>
    <w:rsid w:val="00D712D1"/>
    <w:rsid w:val="00D9702F"/>
    <w:rsid w:val="00DA7984"/>
    <w:rsid w:val="00DC225F"/>
    <w:rsid w:val="00DE78A2"/>
    <w:rsid w:val="00E02980"/>
    <w:rsid w:val="00E048CC"/>
    <w:rsid w:val="00E14ABB"/>
    <w:rsid w:val="00E26A16"/>
    <w:rsid w:val="00E53B5F"/>
    <w:rsid w:val="00E631D6"/>
    <w:rsid w:val="00E727CD"/>
    <w:rsid w:val="00E76BA0"/>
    <w:rsid w:val="00E9071E"/>
    <w:rsid w:val="00EB2D1B"/>
    <w:rsid w:val="00EB32CF"/>
    <w:rsid w:val="00EC6AFC"/>
    <w:rsid w:val="00ED05D3"/>
    <w:rsid w:val="00ED5532"/>
    <w:rsid w:val="00EE06C7"/>
    <w:rsid w:val="00F05C0B"/>
    <w:rsid w:val="00F10A9B"/>
    <w:rsid w:val="00F1582F"/>
    <w:rsid w:val="00F24013"/>
    <w:rsid w:val="00F55DC8"/>
    <w:rsid w:val="00F56DC1"/>
    <w:rsid w:val="00F70520"/>
    <w:rsid w:val="00F80143"/>
    <w:rsid w:val="00FA6CFB"/>
    <w:rsid w:val="00FD7B43"/>
    <w:rsid w:val="00FE3E7F"/>
    <w:rsid w:val="00FE5353"/>
    <w:rsid w:val="00FF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E0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712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E0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71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71F9-E2B3-4252-A261-EECBE17E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Осокин</dc:creator>
  <cp:lastModifiedBy>ab</cp:lastModifiedBy>
  <cp:revision>34</cp:revision>
  <cp:lastPrinted>2015-10-02T12:45:00Z</cp:lastPrinted>
  <dcterms:created xsi:type="dcterms:W3CDTF">2013-12-25T12:24:00Z</dcterms:created>
  <dcterms:modified xsi:type="dcterms:W3CDTF">2016-01-15T08:19:00Z</dcterms:modified>
</cp:coreProperties>
</file>